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467.75pt;height:1.5pt" o:hrstd="t" o:hr="t" fillcolor="#a0a0a0" stroked="f"/>
        </w:pict>
      </w:r>
    </w:p>
    <w:p w:rsidR="00BC462F" w:rsidRDefault="00BC462F" w:rsidP="00BC46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800000"/>
          <w:sz w:val="24"/>
          <w:szCs w:val="24"/>
          <w:lang w:val="en-US" w:eastAsia="ru-RU"/>
        </w:rPr>
      </w:pPr>
    </w:p>
    <w:p w:rsidR="00BC462F" w:rsidRDefault="00BC462F" w:rsidP="00BC46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800000"/>
          <w:sz w:val="24"/>
          <w:szCs w:val="24"/>
          <w:lang w:val="en-US" w:eastAsia="ru-RU"/>
        </w:rPr>
      </w:pPr>
    </w:p>
    <w:p w:rsidR="00BC462F" w:rsidRDefault="00BC462F" w:rsidP="00BC46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Билбиотека им. Крупской: старая информация (2010)</w:t>
      </w:r>
    </w:p>
    <w:p w:rsidR="00BC462F" w:rsidRPr="00BC462F" w:rsidRDefault="00BC462F" w:rsidP="00BC46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C462F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color w:val="800000"/>
          <w:sz w:val="24"/>
          <w:szCs w:val="24"/>
          <w:u w:val="single"/>
          <w:lang w:eastAsia="ru-RU"/>
        </w:rPr>
        <w:t>Филиалы Библиотеки им. Н.К. Крупской, структура, фонды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Источник: http://www.mognb.ru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462F" w:rsidRPr="00BC462F" w:rsidRDefault="00BC462F" w:rsidP="00BC46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Филиал 1: пр-т Королёва, д. 24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 Администрация</w:t>
        </w:r>
      </w:hyperlink>
    </w:p>
    <w:p w:rsidR="00BC462F" w:rsidRPr="00BC462F" w:rsidRDefault="00BC462F" w:rsidP="00BC46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административно-хозяйственная группа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филиалом:  Колина Лариса Сергеевна, Тел.: 511-05-46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часы работы: 11.00 - 20.00. сб, вск 11.00 - 18.00 Выходной - пн.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Санитарный день: последний чт месяца.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206500" cy="943610"/>
            <wp:effectExtent l="0" t="0" r="0" b="8890"/>
            <wp:docPr id="11" name="Picture 11" descr="http://yubik.net.ru/_pu/35/s74965796.jpg">
              <a:hlinkClick xmlns:a="http://schemas.openxmlformats.org/drawingml/2006/main" r:id="rId7" tooltip="&quot;Филиалы Библиотеки им. Н.К. Крупской, структура, фонд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yubik.net.ru/_pu/35/s74965796.jpg">
                      <a:hlinkClick r:id="rId7" tooltip="&quot;Филиалы Библиотеки им. Н.К. Крупской, структура, фонд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Структурное подразделение библиотеки, обеспечивающее создание комфортных условий пользователям библиотеки.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Осуществляет контроль за оформлением помещений, следит за обновлением и состоянием рекламы в библиотеке. 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Обеспечивает чистоту и порядок в помещениях и на прилегающих к зданию территории. Контролирует соблюдение работниками трудовой и производственной дисциплины, правил и норм охраны труда, требований производственной санитарии и гигиены.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9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2. Отдел электронных ресурсов</w:t>
        </w:r>
      </w:hyperlink>
    </w:p>
    <w:p w:rsidR="00BC462F" w:rsidRPr="00BC462F" w:rsidRDefault="00BC462F" w:rsidP="00BC462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Сектор компьютерного обслуживания 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отделом: Попова Вера Николаевна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часы работы: 9.00 - 17.00. Выходной - сб, вск.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Санитарный день: последний день месяца.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303655" cy="953135"/>
            <wp:effectExtent l="0" t="0" r="0" b="0"/>
            <wp:docPr id="10" name="Picture 10" descr="http://yubik.net.ru/_pu/35/s78822279.jpg">
              <a:hlinkClick xmlns:a="http://schemas.openxmlformats.org/drawingml/2006/main" r:id="rId10" tooltip="&quot;Филиалы Библиотеки им. Н.К. Крупской, структура, фонд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yubik.net.ru/_pu/35/s78822279.jpg">
                      <a:hlinkClick r:id="rId10" tooltip="&quot;Филиалы Библиотеки им. Н.К. Крупской, структура, фонд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цели: внедрение и сопровождение электронных ресурсов в деятельность библиотеки, а также формирование фонда электронных документов.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Функции: </w:t>
      </w:r>
    </w:p>
    <w:p w:rsidR="00BC462F" w:rsidRPr="00BC462F" w:rsidRDefault="00BC462F" w:rsidP="00BC462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Обеспечение качественной работы на автоматизированных рабочих местах для посетителей библиотеки: </w:t>
      </w:r>
    </w:p>
    <w:p w:rsidR="00BC462F" w:rsidRPr="00BC462F" w:rsidRDefault="00BC462F" w:rsidP="00BC462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качественное предоставление платных и бесплатных компьютерных услуг; </w:t>
      </w:r>
    </w:p>
    <w:p w:rsidR="00BC462F" w:rsidRPr="00BC462F" w:rsidRDefault="00BC462F" w:rsidP="00BC462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и повышение качества предоставления доступа к электронным ресурсам; </w:t>
      </w:r>
    </w:p>
    <w:p w:rsidR="00BC462F" w:rsidRPr="00BC462F" w:rsidRDefault="00BC462F" w:rsidP="00BC462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работ по анализу интересов пользователей, статистики использования электронных ресурсов; </w:t>
      </w:r>
    </w:p>
    <w:p w:rsidR="00BC462F" w:rsidRPr="00BC462F" w:rsidRDefault="00BC462F" w:rsidP="00BC462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пользователей об имеющихся ресурсах: создание рекламной информации, посредством создания информационных листков, дисков, создание "Руководств пользователя". </w:t>
      </w:r>
    </w:p>
    <w:p w:rsidR="00BC462F" w:rsidRPr="00BC462F" w:rsidRDefault="00BC462F" w:rsidP="00BC462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качественной работы на автоматизированных рабочих местах библиотекарей: </w:t>
      </w:r>
    </w:p>
    <w:p w:rsidR="00BC462F" w:rsidRPr="00BC462F" w:rsidRDefault="00BC462F" w:rsidP="00BC462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необходимыми программными средствами; </w:t>
      </w:r>
    </w:p>
    <w:p w:rsidR="00BC462F" w:rsidRPr="00BC462F" w:rsidRDefault="00BC462F" w:rsidP="00BC462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периодическое обновление используемых программных средств; </w:t>
      </w:r>
    </w:p>
    <w:p w:rsidR="00BC462F" w:rsidRPr="00BC462F" w:rsidRDefault="00BC462F" w:rsidP="00BC462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целостности и сохранности электронных каталогов, электронных баз данных; </w:t>
      </w:r>
    </w:p>
    <w:p w:rsidR="00BC462F" w:rsidRPr="00BC462F" w:rsidRDefault="00BC462F" w:rsidP="00BC462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периодического резервного копирования электронных баз данных; </w:t>
      </w:r>
    </w:p>
    <w:p w:rsidR="00BC462F" w:rsidRPr="00BC462F" w:rsidRDefault="00BC462F" w:rsidP="00BC462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своевременное информирование функциональных отделов об изменениях и нововведениях; </w:t>
      </w:r>
    </w:p>
    <w:p w:rsidR="00BC462F" w:rsidRPr="00BC462F" w:rsidRDefault="00BC462F" w:rsidP="00BC462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консультационной и практической помощи сотрудникам библиотеки по работе с электронными ресурсами. </w:t>
      </w:r>
    </w:p>
    <w:p w:rsidR="00BC462F" w:rsidRPr="00BC462F" w:rsidRDefault="00BC462F" w:rsidP="00BC462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Внедрение новых электронных ресурсов: </w:t>
      </w:r>
    </w:p>
    <w:p w:rsidR="00BC462F" w:rsidRPr="00BC462F" w:rsidRDefault="00BC462F" w:rsidP="00BC462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электронной полнотекстовой базы данных периодических изданий; </w:t>
      </w:r>
    </w:p>
    <w:p w:rsidR="00BC462F" w:rsidRPr="00BC462F" w:rsidRDefault="00BC462F" w:rsidP="00BC462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оцифровка аудио фонда библиотеки; </w:t>
      </w:r>
    </w:p>
    <w:p w:rsidR="00BC462F" w:rsidRPr="00BC462F" w:rsidRDefault="00BC462F" w:rsidP="00BC462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оцифровка микрофиш отдела редких книг; </w:t>
      </w:r>
    </w:p>
    <w:p w:rsidR="00BC462F" w:rsidRPr="00BC462F" w:rsidRDefault="00BC462F" w:rsidP="00BC462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перевод CD дисков с форматом audio в формат Mp3; </w:t>
      </w:r>
    </w:p>
    <w:p w:rsidR="00BC462F" w:rsidRPr="00BC462F" w:rsidRDefault="00BC462F" w:rsidP="00BC462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оцифровка микрофильмов отдела литературы по краеведению. </w:t>
      </w:r>
    </w:p>
    <w:p w:rsidR="00BC462F" w:rsidRPr="00BC462F" w:rsidRDefault="00BC462F" w:rsidP="00BC462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консультационной и методической помощи библиотекам: </w:t>
      </w:r>
    </w:p>
    <w:p w:rsidR="00BC462F" w:rsidRPr="00BC462F" w:rsidRDefault="00BC462F" w:rsidP="00BC462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пропаганда созданных электронных ресурсов; </w:t>
      </w:r>
    </w:p>
    <w:p w:rsidR="00BC462F" w:rsidRPr="00BC462F" w:rsidRDefault="00BC462F" w:rsidP="00BC462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заявкам из библиотек создание копий ЭР и баз данных; </w:t>
      </w:r>
    </w:p>
    <w:p w:rsidR="00BC462F" w:rsidRPr="00BC462F" w:rsidRDefault="00BC462F" w:rsidP="00BC462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информационных буклетов, дисков. </w:t>
      </w:r>
    </w:p>
    <w:p w:rsidR="00BC462F" w:rsidRPr="00BC462F" w:rsidRDefault="00BC462F" w:rsidP="00BC462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базы данных «Календарь знаменательных дат». </w:t>
      </w:r>
    </w:p>
    <w:p w:rsidR="00BC462F" w:rsidRPr="00BC462F" w:rsidRDefault="00BC462F" w:rsidP="00BC462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фото, видео материалов выставок, семинаров и других мероприятий, проводимых МОГНБ, их компьютерная обработка. Создание архива, выпуск дисков. </w:t>
      </w:r>
    </w:p>
    <w:p w:rsidR="00BC462F" w:rsidRPr="00BC462F" w:rsidRDefault="00BC462F" w:rsidP="00BC462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Информационное пополнение веб-сайта библиотеки. </w:t>
      </w:r>
    </w:p>
    <w:p w:rsidR="00BC462F" w:rsidRPr="00BC462F" w:rsidRDefault="00BC462F" w:rsidP="00BC462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необходимой отчетности и планирование работы отдела. 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2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3. Отдел общего читального зала </w:t>
        </w:r>
      </w:hyperlink>
    </w:p>
    <w:p w:rsidR="00BC462F" w:rsidRPr="00BC462F" w:rsidRDefault="00BC462F" w:rsidP="00BC462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Сектор по работе с фондами </w:t>
      </w:r>
    </w:p>
    <w:p w:rsidR="00BC462F" w:rsidRPr="00BC462F" w:rsidRDefault="00BC462F" w:rsidP="00BC462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Сектор иностранной литературы 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отделом: Казакова Елена Юрьевна,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часы работы: 11.00 - 20.00. cб, вск - 11.00 - 18.00 Выходной - пн. 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Санитарный день: последний чт месяца.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1264285" cy="953135"/>
            <wp:effectExtent l="0" t="0" r="0" b="0"/>
            <wp:docPr id="9" name="Picture 9" descr="http://yubik.net.ru/_pu/35/s58291076.jpg">
              <a:hlinkClick xmlns:a="http://schemas.openxmlformats.org/drawingml/2006/main" r:id="rId13" tooltip="&quot;Филиалы Библиотеки им. Н.К. Крупской, структура, фонд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yubik.net.ru/_pu/35/s58291076.jpg">
                      <a:hlinkClick r:id="rId13" tooltip="&quot;Филиалы Библиотеки им. Н.К. Крупской, структура, фонд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E-mail: oz@mognb.ru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располагает книжными и журнальными фондами, соответствующими современному уровню запросов различных читательских групп - от научных сотрудников до учащейся молодежи. Ежегодно обслуживает свыше 6 тыс. читателей, которым выдает свыше 110 тыс. экз. литературы.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общего читального зала, универсальный по своему содержанию, насчитывает около 100 тыс. книг, более 40 наименований журналов по естествознанию и технике.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услугам читателей - богатейшее собрание энциклопедий, справочников и словарей, выпущенных в последние годы, в т.ч. энциклопедический словарь Брокгауза и Эфрона, энциклопедия "Britannica" и др. 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регулярно пополняется новинками экономической, юридической, философской литературы, учебными пособиями и монографиями по всем отраслям знаний.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Книжно-иллюстративные выставки читального зала помогают раскрыть богатства фонда, помочь в подборе книг, углубить читательские интересы.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читальный зал - место проведения литературно-музыкальных вечеров, презентаций новых книг, встреч с интересными людьми.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фондов читального зала осуществляется ксерокопирование материалов по запросам читателей и организаций.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4. Отдел абонемента</w:t>
        </w:r>
      </w:hyperlink>
    </w:p>
    <w:p w:rsidR="00BC462F" w:rsidRPr="00BC462F" w:rsidRDefault="00BC462F" w:rsidP="00BC462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 работы с фондом</w:t>
      </w:r>
    </w:p>
    <w:p w:rsidR="00BC462F" w:rsidRPr="00BC462F" w:rsidRDefault="00BC462F" w:rsidP="00BC462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Сектор по работе с населением с ограниченными возможностями 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отделом: Тарасова Наталья Николаевна, Тел.: 511-30-25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часы работы: 11.00 - 20.00. Сб, вск- 11.00 - 18.00 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Выходной - пн.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Санитарный день: последний чт месяца.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E-mail:  ab@mognb.ru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264285" cy="953135"/>
            <wp:effectExtent l="0" t="0" r="0" b="0"/>
            <wp:docPr id="8" name="Picture 8" descr="http://yubik.net.ru/_pu/35/s60708516.jpg">
              <a:hlinkClick xmlns:a="http://schemas.openxmlformats.org/drawingml/2006/main" r:id="rId16" tooltip="&quot;Филиалы Библиотеки им. Н.К. Крупской, структура, фонд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yubik.net.ru/_pu/35/s60708516.jpg">
                      <a:hlinkClick r:id="rId16" tooltip="&quot;Филиалы Библиотеки им. Н.К. Крупской, структура, фонд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Отдел организован для обслуживания всех категорий читателей. Фонд абонемента насчитывает свыше 350 тыс. экз. литературы по всем отраслям знаний. Ежегодно обслуживает свыше 8 тыс. читателей, книговыдача составляет около 180 тыс.экз.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более удобной организации обслуживания, а также с учетом социального состава читателей выделены три кафедры: специалисты с высшим и средне-техническим образованием; студенты высших и учащиеся средних и средне-специальных учебных заведений; рабочие и служащие среднего звена, пенсионеры.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услугам читателей тематические подборки, книжные выставки, частично открытый доступ к фондам.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 июня 2009 г. открыт пункт выдачи литературы на дисках и кассетах для слепых и слабовидящих пользователей. </w:t>
      </w:r>
    </w:p>
    <w:p w:rsidR="00BC462F" w:rsidRPr="00BC462F" w:rsidRDefault="00BC462F" w:rsidP="00BC462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8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5. Отдел регистрации и статистики</w:t>
        </w:r>
      </w:hyperlink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зав. отделом: Козырева Наталья Витальевна, Тел.: 511-30-25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часы работы: 11.00 - 20.00. сб, вск 11.00 - 18.00 Выходной - пн.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Санитарный день: последний чт месяца.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264285" cy="953135"/>
            <wp:effectExtent l="0" t="0" r="0" b="0"/>
            <wp:docPr id="7" name="Picture 7" descr="http://yubik.net.ru/_pu/35/s96209248.jpg">
              <a:hlinkClick xmlns:a="http://schemas.openxmlformats.org/drawingml/2006/main" r:id="rId19" tooltip="&quot;Филиалы Библиотеки им. Н.К. Крупской, структура, фонд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yubik.net.ru/_pu/35/s96209248.jpg">
                      <a:hlinkClick r:id="rId19" tooltip="&quot;Филиалы Библиотеки им. Н.К. Крупской, структура, фонд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располагается на первом этаже библиотеки. Наш отдел первым встречает всех, кто посещает библиотеку. Для того, чтобы стать читателем библиотеки с богатым научным, учебным и художественным фондом, альбомами по искусству, аудио-фондом, видеотекой, нотными изданиями, обилием периодических изданий, получить нормативно-правовую информацию, пользоваться компьютерными услугами, достаточно– предъявить документ, удостоверяющий личность;– оплатить стоимость читательского билета.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Сотрудники отдела зарегистрируют Вас как читателя, внесут ваши данные в компьютер и выдадут вам читательский билет. У сотрудников отдела Вы можете получить необходимую информацию не только в письменной форме (различные указатели, объявления), но и в беседе с сотрудником отдела. 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Здесь же имеется доступ к электронному каталогу библиотеки для самостоятельного поиска, работает ксерокс, гардероб, куда сдаётся не только верхняя одежда, но и объёмные сумки, портфели. 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фойе библиотеки располагаются постоянно обновляющиеся книжные выставки.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тех, кто в библиотеку пришёл впервые сотрудники отдела очень вежливо и популярно подскажут, куда пройти, чтобы подобрать, а затем и получить необходимую литературу, где можно воспользоваться компьютерными услугами, посоветуют, к кому обратиться за ответом на возникающий вопрос или за помощью в подготовке информации на определённую тему. 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Учащиеся, начиная с 8 класса, могут записаться в библиотеку, после получения ими паспорта.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отделе Абонемента получать книги на дом может читатель, имеющий постоянное место жительство в городах Королёве и Юбилейном.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эти и другие интересующие Вас вопросы Вы всегда можете получить исчерпывающую информацию по телефону 511-30-25. 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1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6. Отдел периодических изданий</w:t>
        </w:r>
      </w:hyperlink>
    </w:p>
    <w:p w:rsidR="00BC462F" w:rsidRPr="00BC462F" w:rsidRDefault="00BC462F" w:rsidP="00BC462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Сектор массовой работы 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отделом: Артёмова Елена Ивановна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часы работы: 11.00 - 20.00. сб, вск- 11.00 - 18.00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Выходной - пн.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Санитарный день: последний чт месяца.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E-mail:   opi@mognb.ru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128395" cy="953135"/>
            <wp:effectExtent l="0" t="0" r="0" b="0"/>
            <wp:docPr id="6" name="Picture 6" descr="http://yubik.net.ru/_pu/35/s26247261.jpg">
              <a:hlinkClick xmlns:a="http://schemas.openxmlformats.org/drawingml/2006/main" r:id="rId22" tooltip="&quot;Филиалы Библиотеки им. Н.К. Крупской, структура, фонд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yubik.net.ru/_pu/35/s26247261.jpg">
                      <a:hlinkClick r:id="rId22" tooltip="&quot;Филиалы Библиотеки им. Н.К. Крупской, структура, фонд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62F" w:rsidRPr="00BC462F" w:rsidRDefault="00BC462F" w:rsidP="00BC462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" w:tgtFrame="info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Периодические </w:t>
        </w:r>
      </w:hyperlink>
      <w:hyperlink r:id="rId25" w:tgtFrame="info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издания (газеты)</w:t>
        </w:r>
      </w:hyperlink>
    </w:p>
    <w:p w:rsidR="00BC462F" w:rsidRPr="00BC462F" w:rsidRDefault="00BC462F" w:rsidP="00BC462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" w:tgtFrame="info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Периодические</w:t>
        </w:r>
      </w:hyperlink>
      <w:hyperlink r:id="rId27" w:tgtFrame="info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издания (журналы)</w:t>
        </w:r>
      </w:hyperlink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работы отдела – оптимизация фонда периодических изданий и наиболее полное обслуживание читателей.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Ежегодно в отдел поступает более 4000 экземпляров журналов - 300 наименований журналов и 90 наименований газет, соответствующих запросам различных читательских групп - от учащейся молодежи до профессорско-преподавательского состава, юристов, медицинских работников, пенсионеров. 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располагает журнальным фондом – свыше 50000 экземпляров по всем отраслям знаний: праву и экономике, политике и финансам, философии и религии, педагогике и психологии, технике и сельскому хозяйству, здравоохранению и спорту.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более полного раскрытия фондов отдела, в помощь руководителям коммерческих структур, педагогам, студентам и другим категориям читателей оформляются тематические выставки. В читальном зале можно ознакомиться с постоянно действующими выставками: «Теория и практика бизнеса», «Человек и общество», «Россия сквозь века», «Литературные портреты», «Время. События. Люди». В них находят отражение не только годовщины прошлого и настоящего, но и текущие события в политической, культурной жизни страны.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периодических изданий проводит встречи читателей с сотрудниками редакций. В читальном зале работает «Школа здоровья».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Ежегодно отдел обслуживает более 4800 читателей, количество посещений составляет более 17000 в год.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раза в год отдел проводит подписку на периодические издания с учетом современных запросов и интересов читателей.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8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7. Отдел литературы по искусству</w:t>
        </w:r>
      </w:hyperlink>
    </w:p>
    <w:p w:rsidR="00BC462F" w:rsidRPr="00BC462F" w:rsidRDefault="00BC462F" w:rsidP="00BC462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 нотных изданий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Зав. отделом: Насташевская Людмила Васильевна 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Тел.: 511-05-46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часы работы: 11.00 - 20.00. сб, вск- 11.00 - 18.00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Выходной - пн.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Санитарный день: последний чт месяца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E-mail:   art@mognb.ru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264285" cy="953135"/>
            <wp:effectExtent l="0" t="0" r="0" b="0"/>
            <wp:docPr id="5" name="Picture 5" descr="http://yubik.net.ru/_pu/35/s49966972.jpg">
              <a:hlinkClick xmlns:a="http://schemas.openxmlformats.org/drawingml/2006/main" r:id="rId29" tooltip="&quot;Филиалы Библиотеки им. Н.К. Крупской, структура, фонд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yubik.net.ru/_pu/35/s49966972.jpg">
                      <a:hlinkClick r:id="rId29" tooltip="&quot;Филиалы Библиотеки им. Н.К. Крупской, структура, фонд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состав отдела входят сектор нотных изданий, читальный зал с аппаратурой для прослушивания аудиовизуальных материалов и абонемент нотных изданий. 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Соответствовать современному уровню запросов самых разных читательских групп - от педагогов-музыкантов и художников-дизайнеров до учащихся музыкальных и художественных школ и их родителей - помогает специализированный подсобный фонд, который постоянно пополняется и в настоящее время насчитывает более 13 тыс. книг, 12 тыс. нотных изданий, 6 тыс. грампластинок и компакт-дисков, 60 наименований журналов и газет по культуре и искусству.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особой гордости является фонд справочников, энциклопедий и словарей по всем видам искусства. Среди них такие замечательные издания, как созданная коллективом авторов всемирно известная "Britannici "Энциклопедия изобразительных искусств" и ART FMB: (IN 10V.): LES ANNALES DE L ART DE FRANCO MARIA RICCI (Летопись искусств Франко Мария Риччи), самое роскошное обзорное издание по искусству, которое когда-либо выходило в мире.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поиске нотных изданий, грампластинок и компакт-дисков помогает система каталогов и картотек, электронная база данных на материалы, поступившие в последние годы.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Читальный зал отдела - место проведения литературно-музыкальных вечеров для любителей искусства и "Уроков прекрасного" для учащихся школ, гимназий, училищ и колледжей, а фонотека активно используется педагогами, культорганизаторами, библиотекарями области для проведения вечеров, уроков, спектаклей, праздников.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hyperlink r:id="rId31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8. Справочно-библиографический отдел</w:t>
        </w:r>
      </w:hyperlink>
    </w:p>
    <w:p w:rsidR="00BC462F" w:rsidRPr="00BC462F" w:rsidRDefault="00BC462F" w:rsidP="00BC462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 справочно-библиографического аппарата</w:t>
      </w:r>
    </w:p>
    <w:p w:rsidR="00BC462F" w:rsidRPr="00BC462F" w:rsidRDefault="00BC462F" w:rsidP="00BC462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Центр правовой информации</w:t>
        </w:r>
      </w:hyperlink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Зав. отделом: Иванченко Ольга Сергеевна, Тел.: 511-05-46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часы работы: 11.00 - 20.00. сб, вск- 11.00 - 18.00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Выходной - пн.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Санитарный день: последний чт месяца.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E-mail:  sbo@mognb.ru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264285" cy="953135"/>
            <wp:effectExtent l="0" t="0" r="0" b="0"/>
            <wp:docPr id="4" name="Picture 4" descr="http://yubik.net.ru/_pu/35/s89851967.jpg">
              <a:hlinkClick xmlns:a="http://schemas.openxmlformats.org/drawingml/2006/main" r:id="rId33" tooltip="&quot;Филиалы Библиотеки им. Н.К. Крупской, структура, фонд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yubik.net.ru/_pu/35/s89851967.jpg">
                      <a:hlinkClick r:id="rId33" tooltip="&quot;Филиалы Библиотеки им. Н.К. Крупской, структура, фонд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обеспечивает эффективное использование информационных ресурсов библиотеки. Справочно-библиографическое обслуживание осуществляется по следующим направлениям: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справочное обслуживание читателей у каталогов и картотек; - подготовка библиографических пособий с учетом читательских интересов обслуживаемого региона; - обслуживание читателей в традиционном режиме "запрос-ответ"; - создание баз данных; - проведение занятий и консультаций с читателями по основам библиотечно-библиографических знаний; - уточнение запросов по МБА.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читателей выполняются различные типы справок: тематические (оказание помощи в подборе литературы по заданной теме), уточняющие (уточнение сведений об издании конкретной книги, периодического издания, проверка наличия издания в библиотеке и т.д.), адресные, фактографические.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услугам читателей электронный каталог, правовые электронные базы данных. Производится распечатка текстов, фрагментов документов, списков литературы, выполняются ксерокопии.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фонда отдела: </w:t>
      </w:r>
    </w:p>
    <w:p w:rsidR="00BC462F" w:rsidRPr="00BC462F" w:rsidRDefault="00BC462F" w:rsidP="00BC462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энциклопедии (универсальные и отраслевые), </w:t>
      </w:r>
    </w:p>
    <w:p w:rsidR="00BC462F" w:rsidRPr="00BC462F" w:rsidRDefault="00BC462F" w:rsidP="00BC462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словари (языковые, отраслевые и др.), </w:t>
      </w:r>
    </w:p>
    <w:p w:rsidR="00BC462F" w:rsidRPr="00BC462F" w:rsidRDefault="00BC462F" w:rsidP="00BC462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справочники (статистические, научные, телефонные, отраслевые и т.п.), </w:t>
      </w:r>
    </w:p>
    <w:p w:rsidR="00BC462F" w:rsidRPr="00BC462F" w:rsidRDefault="00BC462F" w:rsidP="00BC462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географические источники (карты, географические справочники, путеводители по странам, регионам, городам и т.п.), </w:t>
      </w:r>
    </w:p>
    <w:p w:rsidR="00BC462F" w:rsidRPr="00BC462F" w:rsidRDefault="00BC462F" w:rsidP="00BC462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библиографические словари и справочники, содержащие информацию о различных организациях, фирмах, клубах, обществах и т.д., </w:t>
      </w:r>
    </w:p>
    <w:p w:rsidR="00BC462F" w:rsidRPr="00BC462F" w:rsidRDefault="00BC462F" w:rsidP="00BC462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бизнес - карты, </w:t>
      </w:r>
    </w:p>
    <w:p w:rsidR="00BC462F" w:rsidRPr="00BC462F" w:rsidRDefault="00BC462F" w:rsidP="00BC462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библиографические пособия и издания органов научно-технической информации, </w:t>
      </w:r>
    </w:p>
    <w:p w:rsidR="00BC462F" w:rsidRPr="00BC462F" w:rsidRDefault="00BC462F" w:rsidP="00BC462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издания Российской книжной палаты (книжные летописи, летописи журнальных и газетных статей, летописи рецензии и т.п.). 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lastRenderedPageBreak/>
        <w:t>Центр правовой информации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Зав. сектором: Родионов Виктор Владимирович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часы работы: 9.00 - 17.00. Выходной - сб, вск.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санитарный день: последний день месяца.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    cpi@mognb.ru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254760" cy="953135"/>
            <wp:effectExtent l="0" t="0" r="2540" b="0"/>
            <wp:docPr id="3" name="Picture 3" descr="http://yubik.net.ru/_pu/35/s88227420.jpg">
              <a:hlinkClick xmlns:a="http://schemas.openxmlformats.org/drawingml/2006/main" r:id="rId35" tooltip="&quot;Филиалы Библиотеки им. Н.К. Крупской, структура, фонд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yubik.net.ru/_pu/35/s88227420.jpg">
                      <a:hlinkClick r:id="rId35" tooltip="&quot;Филиалы Библиотеки им. Н.К. Крупской, структура, фонд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правовой информации создан в 2001 году.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целью создания сектора является обеспечение свободного доступа граждан к правовой информации, формирование в регионе единого информационно-правового пространства.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 располагает четырьмя современными компьютерами, связанными в локальную сеть и подключенными к выделенной линии Internet, цветным лазерным принтером, сканером, устройством записи DVD.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Регулярно обновляются информационно-правовые базы данных "Гарант", "Консультант плюс", "Кодекс", включающие в себя: </w:t>
      </w:r>
    </w:p>
    <w:p w:rsidR="00BC462F" w:rsidRPr="00BC462F" w:rsidRDefault="00BC462F" w:rsidP="00BC462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 России;</w:t>
      </w:r>
    </w:p>
    <w:p w:rsidR="00BC462F" w:rsidRPr="00BC462F" w:rsidRDefault="00BC462F" w:rsidP="00BC462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 Москвы;</w:t>
      </w:r>
    </w:p>
    <w:p w:rsidR="00BC462F" w:rsidRPr="00BC462F" w:rsidRDefault="00BC462F" w:rsidP="00BC462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 Московской области;</w:t>
      </w:r>
    </w:p>
    <w:p w:rsidR="00BC462F" w:rsidRPr="00BC462F" w:rsidRDefault="00BC462F" w:rsidP="00BC462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Комментарии законодательства;</w:t>
      </w:r>
    </w:p>
    <w:p w:rsidR="00BC462F" w:rsidRPr="00BC462F" w:rsidRDefault="00BC462F" w:rsidP="00BC462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 документы;</w:t>
      </w:r>
    </w:p>
    <w:p w:rsidR="00BC462F" w:rsidRPr="00BC462F" w:rsidRDefault="00BC462F" w:rsidP="00BC462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Судебная практика;</w:t>
      </w:r>
    </w:p>
    <w:p w:rsidR="00BC462F" w:rsidRPr="00BC462F" w:rsidRDefault="00BC462F" w:rsidP="00BC462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документов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правовой информации оказывает платные и бесплатные услуги: поиск в БД "Консультант плюс"; справки о наличие документа и месте его издания по всем БД.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462F" w:rsidRPr="00BC462F" w:rsidRDefault="00BC462F" w:rsidP="00BC46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Филиал 2: ул. Школьная, д. 19а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37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 Отдел краеведческой литературы</w:t>
        </w:r>
      </w:hyperlink>
    </w:p>
    <w:p w:rsidR="00BC462F" w:rsidRPr="00BC462F" w:rsidRDefault="00BC462F" w:rsidP="00BC462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Сектор краеведческой библиографии 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Зав. отделом: Арсенина Любовь Константиновна, Тел.: 519-73-18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часы работы: 9.00 - 17.00. Выходной - вск, пн 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Санитарный день: последний рабочий день месяца.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E-mail:   kray@mognb.ru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274445" cy="953135"/>
            <wp:effectExtent l="0" t="0" r="1905" b="0"/>
            <wp:docPr id="2" name="Picture 2" descr="http://yubik.net.ru/_pu/35/s30903154.jpg">
              <a:hlinkClick xmlns:a="http://schemas.openxmlformats.org/drawingml/2006/main" r:id="rId38" tooltip="&quot;Филиалы Библиотеки им. Н.К. Крупской, структура, фонд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yubik.net.ru/_pu/35/s30903154.jpg">
                      <a:hlinkClick r:id="rId38" tooltip="&quot;Филиалы Библиотеки им. Н.К. Крупской, структура, фонд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ведет систематический отбор и регистрацию печатных сведений о Московской области, ее прошлом и настоящем, создает краеведческую библиографию. 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место занимает фонд краеведческой литературы, который состоит из трех основных частей: книжного фонда, который насчитывает более 15 тыс. экземпляров, фонда периодических изданий (областные газеты хранятся в отделе с 1924 года, городские и районные - с 1966 года, журналы - с начала 90-х годов ХIХ века), фонда газетных вырезок. В нем представлена краеведческая литература по истории, экономике, искусству и культуре, о природе, литературной жизни Московской области, произведения местных авторов.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Справочный краеведческий аппарат библиотеки является самым большим и полным в области. С 1994 года ведется электронный краеведческий каталог.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2002 года отдел сотрудничает с ООО "ЭЛКОД" </w:t>
      </w:r>
      <w:hyperlink r:id="rId40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(http://www.elcode.ru)</w:t>
        </w:r>
      </w:hyperlink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обмену информацией. 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Гордостью отдела является ежегодный календарь знаменательных и памятных дат "Знай и люби свой край". Сведения о текущей краеведческой литературе можно получить из ежеквартального указателя "Родное Подмосковье". Отдел выпускает и тематические краеведческие издания, посвященные местным писателям, художникам, поэтам.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отдела существует фонд депозитарного хранения краеведческой литературы.</w:t>
      </w:r>
    </w:p>
    <w:p w:rsidR="00BC462F" w:rsidRPr="00BC462F" w:rsidRDefault="00BC462F" w:rsidP="00BC462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1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2. Отдел редких книг</w:t>
        </w:r>
      </w:hyperlink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Зав. отделом: Казакова Любовь Николаевна, Тел.: 519-86-53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часы работы: 9.00 - 17.00. Выходной - вск,пн 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Санитарный день: последний рабочий день месяца.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E-mail:    redkn@mognb.ru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264285" cy="953135"/>
            <wp:effectExtent l="0" t="0" r="0" b="0"/>
            <wp:docPr id="1" name="Picture 1" descr="http://yubik.net.ru/_pu/35/s00648720.jpg">
              <a:hlinkClick xmlns:a="http://schemas.openxmlformats.org/drawingml/2006/main" r:id="rId42" tooltip="&quot;Филиалы Библиотеки им. Н.К. Крупской, структура, фонд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yubik.net.ru/_pu/35/s00648720.jpg">
                      <a:hlinkClick r:id="rId42" tooltip="&quot;Филиалы Библиотеки им. Н.К. Крупской, структура, фонд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бережно хранятся уникальные старопечатные книги, факсимильные, миниатюрные и прижизненные издания деятелей науки и культуры XVIII-XX веков. Фонд редких книг насчитывает свыше 30 тысяч изданий, из них 300 книг и 140 журналов - памятники гражданской печати XVIII - начала XIX вв.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Самыми ранними в этой коллекции являются: первый номер научно-художественного журнала "Ежемесячные сочинения к пользе и увеселению служащие" за январь 1755 года. Этот журнал начал издаваться по инициативе М.В.Ломоносова. К этому же 1755 году относится книга известного русского путешественника и исследователя земель С.П.Крашенинникова "Описание земли Камчатки". Среди старопечатных книг имеются прижизненные издания В.Жуковского, Н.Карамзина, Е.Баратынского, М.Хераскова, М.Булгарина и др.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Основу фонда редких книг составляют издания 19 века. Среди них можно выделить: малотиражные и нумерованные издания; прижизненные издания известных писателей, историков, литературоведов, общественных и религиозных деятелей, а также деятелей революционного движения; книги известных издателей-просветителей.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Имеется ряд книг, интерес к которым возрастает из-за особых примет, отличающих их от остального тиража, это книги с автографами авторов, переводчиков, составителей, книги с экслибрисами, владельческими печатями, оттисками и надписями.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изданий ХХ века в отделе хранятся книги периода русских революций и первых лет Советской власти. (1905-1907), (1917-1924).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особую коллекцию выделены не потерявшие своей значимости, невзрачные на вид и скромные по полиграфическому исполнению книги периода Великой Отечественной войны. Их насчитывается около 2000 экз. Здесь представлена литература по всем отраслям знания.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современных изданий в отдел поступают факсимильные и репринтные издания. Отделом изданы ряд библиографических указателей, которые позволили более полнее раскрыть фонд по отдельным темам.</w:t>
      </w:r>
    </w:p>
    <w:p w:rsidR="00BC462F" w:rsidRPr="00BC462F" w:rsidRDefault="00BC462F" w:rsidP="00BC4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выявления и создания электронной базы данных ценных и редких изданий, находящихся в библиотеках и музеях области, отделом проводится исследование "Фонды книжных памятников Подмосковья". По итогам исследования изданы "Книжные памятники Подмосковья" Вып. 1-6: "Каталог гражданской печати 1751-1830 гг.", "Издания 1831-1917 гг. в муниципальных библиотеках области" и др.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462F" w:rsidRPr="00BC462F" w:rsidRDefault="00BC462F" w:rsidP="00BC462F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Фонды библиотеки</w:t>
      </w:r>
    </w:p>
    <w:p w:rsidR="00BC462F" w:rsidRPr="00BC462F" w:rsidRDefault="00BC462F" w:rsidP="00BC46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Фонды Московской областной научной библиотеки им. Н. К. Крупской универсальны по своему содержанию и рассчитаны на различные категории читателей. В настоящее время они насчитывают более 2,8 миллионов единиц хранения и включают книги, журналы, газеты, ноты, аудиовизуальные материалы, электронные издания, специальные виды технической документации, микропленки.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Фонды библиотеки комплектуются за счет получения обязательного платного экземпляра книг через центральный коллектор научных библиотек, обязательного бесплатного экземпляра печатной продукции, издающейся в Московской области, а также через издательства и книготорговую сеть. Ежегодно в библиотеку поступает свыше 80 тыс. учетных единиц.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Кроме того, библиотека ежегодно выписывает более 500 названий журналов и газет, 150 названий информационных изданий. Библиотека получает районные и городские газеты 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Московской области. В фонде представлены монографии, энциклопедии, сборники, справочники, учебники, научно-популярные книги по всем отраслям знаний. Он располагает значительным числом произведений классической русской и мировой литературы, философской мысли, большое место в книжном фонде занимает художественная литература.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составе основного фонда библиотеки выделен фонд редких книг, который насчитывает свыше 20 тыс. изданий. Около 300 из них - памятники гражданской печати XVIII-начала XIX вв., старейшее из них "Ежемесячные сочинения к пользе и увеселению служащее" за январь 1755 г. - первый номер первого в России литературно-научного журнала, основанного по инициативе М. В.Ломоносова. Есть в фонде прижизненные издания сочинений М. В. Ломоносова, А. П. Сумарокова, В. К. Тредиаковского, М. Н. Хераскова, труды первых русских географов - путешественников С. П. Крашенинникова, Н. П. Рычкова, многотомные работы по истории России И. И. Голикова, М. М. Щербакова, издания замечательного русского просветителя Н. И. Новикова.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Наиболее обширна по объему та часть редкого фонда, которую составляют книги и периодика XIX-XX столетий. Здесь труды выдающихся русских ученых, прижизненные публикации классиков отечественной литературы, запрещенные царской цензурой произведения революционной печати.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библиотеке создан фонд грампластинок и нот. Нотный фонд насчитывает свыше 12 тыс. экземпляров по всем видам и жанрам музыкального искусства, имеется более 6 тыс. грамзаписей, компакт-дисков. Хранятся эти фонды в отделе литературы по искусству.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декабря 2003 года началась оцифровка грампластинок с записями классической музыки. Разработана поисковая система для поиска музыкальных произведений по фамилиям композиторов, исполнению музыки (хоры и ансамбли, дирижеры хоров и ансамблей, сольное пение - вокалисты, оркестры и инструментальные ансамбли, дирижеры оркестров и художественные руководители ансамблей, инструменталисты), альбомам, учебным материалам (записи уроков).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1976 г. библиотека комплектует фонд спецвидов технической документации.. В нем насчитывается более 1,4 млн. экз. стандартов, описаний изобретений к авторским свидетельствам. Фонд находится в отделе технической литературы.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Особое место занимает фонд краеведческой литературы, который насчитывает 12 тыс. экз. и состоит из 3-х составных частей: книжного фонда, фонда периодических изданий (областные газеты с 1924 г., районные и городские-с 1966 г.), фонда газетных вырезок. В нем представлена краеведческая литература по истории, географии, экономике народного хозяйства, искусству и культурному развитию Подмосковья. Богатый исторический материал собран в библиотеке о подмосковной партийной и комсомольской организациях, о событиях Великой Отечественной войны на подмосковной земле.</w:t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базе фонда краеведения создан фонд депозитарного хранения краеведческой литературы.</w:t>
      </w:r>
    </w:p>
    <w:p w:rsidR="00BC462F" w:rsidRPr="00BC462F" w:rsidRDefault="00BC462F" w:rsidP="00BC462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Издания отделов библиотеки</w:t>
      </w:r>
    </w:p>
    <w:p w:rsidR="00BC462F" w:rsidRPr="00BC462F" w:rsidRDefault="00BC462F" w:rsidP="00BC462F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4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Издания отдела производственной литературы</w:t>
        </w:r>
      </w:hyperlink>
    </w:p>
    <w:p w:rsidR="00BC462F" w:rsidRPr="00BC462F" w:rsidRDefault="00BC462F" w:rsidP="00BC462F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5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Издания отдела научно-методической работы</w:t>
        </w:r>
      </w:hyperlink>
    </w:p>
    <w:p w:rsidR="00BC462F" w:rsidRPr="00BC462F" w:rsidRDefault="00BC462F" w:rsidP="00BC462F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6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Издания отдела информации по культуре и искусству</w:t>
        </w:r>
      </w:hyperlink>
    </w:p>
    <w:p w:rsidR="00BC462F" w:rsidRPr="00BC462F" w:rsidRDefault="00BC462F" w:rsidP="00BC462F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7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Издания отдела краеведческой литературы</w:t>
        </w:r>
      </w:hyperlink>
    </w:p>
    <w:p w:rsidR="00BC462F" w:rsidRPr="00BC462F" w:rsidRDefault="00BC462F" w:rsidP="00BC462F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8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Издания отдела редких книг</w:t>
        </w:r>
      </w:hyperlink>
    </w:p>
    <w:p w:rsidR="00BC462F" w:rsidRPr="00BC462F" w:rsidRDefault="00BC462F" w:rsidP="00BC462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Подписные периодические издания</w:t>
      </w:r>
    </w:p>
    <w:p w:rsidR="00BC462F" w:rsidRPr="00BC462F" w:rsidRDefault="00BC462F" w:rsidP="00BC462F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9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Журналы</w:t>
        </w:r>
      </w:hyperlink>
    </w:p>
    <w:p w:rsidR="00BC462F" w:rsidRPr="00BC462F" w:rsidRDefault="00BC462F" w:rsidP="00BC462F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0" w:tgtFrame="_blank" w:history="1">
        <w:r w:rsidRPr="00BC46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Газеты</w:t>
        </w:r>
      </w:hyperlink>
      <w:r w:rsidRPr="00BC4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58BB" w:rsidRPr="00BC462F" w:rsidRDefault="00B358BB" w:rsidP="00BC462F"/>
    <w:sectPr w:rsidR="00B358BB" w:rsidRPr="00BC4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50440"/>
    <w:multiLevelType w:val="multilevel"/>
    <w:tmpl w:val="51BAD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E65CBD"/>
    <w:multiLevelType w:val="multilevel"/>
    <w:tmpl w:val="27C29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747520"/>
    <w:multiLevelType w:val="multilevel"/>
    <w:tmpl w:val="541E7E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A76523"/>
    <w:multiLevelType w:val="multilevel"/>
    <w:tmpl w:val="7EA060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22096A85"/>
    <w:multiLevelType w:val="multilevel"/>
    <w:tmpl w:val="67C08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E27D68"/>
    <w:multiLevelType w:val="multilevel"/>
    <w:tmpl w:val="C3BA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5063CB"/>
    <w:multiLevelType w:val="multilevel"/>
    <w:tmpl w:val="4E962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88463A"/>
    <w:multiLevelType w:val="multilevel"/>
    <w:tmpl w:val="DFBCD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D44F30"/>
    <w:multiLevelType w:val="multilevel"/>
    <w:tmpl w:val="35BA8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4E4C37"/>
    <w:multiLevelType w:val="multilevel"/>
    <w:tmpl w:val="1998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BD3294"/>
    <w:multiLevelType w:val="multilevel"/>
    <w:tmpl w:val="5010C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D576A3"/>
    <w:multiLevelType w:val="multilevel"/>
    <w:tmpl w:val="1E1C9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B0F68F8"/>
    <w:multiLevelType w:val="multilevel"/>
    <w:tmpl w:val="67CA1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5D18F9"/>
    <w:multiLevelType w:val="multilevel"/>
    <w:tmpl w:val="727EB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A31170"/>
    <w:multiLevelType w:val="multilevel"/>
    <w:tmpl w:val="60AC1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2"/>
  </w:num>
  <w:num w:numId="7">
    <w:abstractNumId w:val="14"/>
  </w:num>
  <w:num w:numId="8">
    <w:abstractNumId w:val="13"/>
  </w:num>
  <w:num w:numId="9">
    <w:abstractNumId w:val="0"/>
  </w:num>
  <w:num w:numId="10">
    <w:abstractNumId w:val="7"/>
  </w:num>
  <w:num w:numId="11">
    <w:abstractNumId w:val="4"/>
  </w:num>
  <w:num w:numId="12">
    <w:abstractNumId w:val="10"/>
  </w:num>
  <w:num w:numId="13">
    <w:abstractNumId w:val="1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FF3"/>
    <w:rsid w:val="00090FF3"/>
    <w:rsid w:val="00B358BB"/>
    <w:rsid w:val="00BC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C462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C4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4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6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C462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C4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4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6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5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0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76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2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72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96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5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1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7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94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5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3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79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2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yubik.net.ru/_pu/35/58291076.jpg" TargetMode="External"/><Relationship Id="rId18" Type="http://schemas.openxmlformats.org/officeDocument/2006/relationships/hyperlink" Target="http://www.mognb.ru/otdel/statist.htm" TargetMode="External"/><Relationship Id="rId26" Type="http://schemas.openxmlformats.org/officeDocument/2006/relationships/hyperlink" Target="http://www.mognb.ru/otdel/per_jur.htm" TargetMode="External"/><Relationship Id="rId39" Type="http://schemas.openxmlformats.org/officeDocument/2006/relationships/image" Target="media/image10.jpeg"/><Relationship Id="rId3" Type="http://schemas.microsoft.com/office/2007/relationships/stylesWithEffects" Target="stylesWithEffects.xml"/><Relationship Id="rId21" Type="http://schemas.openxmlformats.org/officeDocument/2006/relationships/hyperlink" Target="http://www.mognb.ru/otdel/period.htm" TargetMode="External"/><Relationship Id="rId34" Type="http://schemas.openxmlformats.org/officeDocument/2006/relationships/image" Target="media/image8.jpeg"/><Relationship Id="rId42" Type="http://schemas.openxmlformats.org/officeDocument/2006/relationships/hyperlink" Target="http://yubik.net.ru/_pu/35/00648720.jpg" TargetMode="External"/><Relationship Id="rId47" Type="http://schemas.openxmlformats.org/officeDocument/2006/relationships/hyperlink" Target="http://www.mognb.ru/otdel/kra_izd.htm" TargetMode="External"/><Relationship Id="rId50" Type="http://schemas.openxmlformats.org/officeDocument/2006/relationships/hyperlink" Target="http://www.mognb.ru/otdel/per_gaz.htm" TargetMode="External"/><Relationship Id="rId7" Type="http://schemas.openxmlformats.org/officeDocument/2006/relationships/hyperlink" Target="http://yubik.net.ru/_pu/35/74965796.jpg" TargetMode="External"/><Relationship Id="rId12" Type="http://schemas.openxmlformats.org/officeDocument/2006/relationships/hyperlink" Target="http://www.mognb.ru/otdel/chitzal.htm" TargetMode="External"/><Relationship Id="rId17" Type="http://schemas.openxmlformats.org/officeDocument/2006/relationships/image" Target="media/image4.jpeg"/><Relationship Id="rId25" Type="http://schemas.openxmlformats.org/officeDocument/2006/relationships/hyperlink" Target="http://www.mognb.ru/otdel/per_gaz.htm" TargetMode="External"/><Relationship Id="rId33" Type="http://schemas.openxmlformats.org/officeDocument/2006/relationships/hyperlink" Target="http://yubik.net.ru/_pu/35/89851967.jpg" TargetMode="External"/><Relationship Id="rId38" Type="http://schemas.openxmlformats.org/officeDocument/2006/relationships/hyperlink" Target="http://yubik.net.ru/_pu/35/30903154.jpg" TargetMode="External"/><Relationship Id="rId46" Type="http://schemas.openxmlformats.org/officeDocument/2006/relationships/hyperlink" Target="http://www.mognb.ru/otdel/kult_izd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yubik.net.ru/_pu/35/60708516.jpg" TargetMode="External"/><Relationship Id="rId20" Type="http://schemas.openxmlformats.org/officeDocument/2006/relationships/image" Target="media/image5.jpeg"/><Relationship Id="rId29" Type="http://schemas.openxmlformats.org/officeDocument/2006/relationships/hyperlink" Target="http://yubik.net.ru/_pu/35/49966972.jpg" TargetMode="External"/><Relationship Id="rId41" Type="http://schemas.openxmlformats.org/officeDocument/2006/relationships/hyperlink" Target="http://www.mognb.ru/otdel/redkn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ognb.ru/otdel/axg.htm" TargetMode="External"/><Relationship Id="rId11" Type="http://schemas.openxmlformats.org/officeDocument/2006/relationships/image" Target="media/image2.jpeg"/><Relationship Id="rId24" Type="http://schemas.openxmlformats.org/officeDocument/2006/relationships/hyperlink" Target="http://www.mognb.ru/otdel/per_gaz.htm" TargetMode="External"/><Relationship Id="rId32" Type="http://schemas.openxmlformats.org/officeDocument/2006/relationships/hyperlink" Target="http://www.mognb.ru/otdel/centr.htm" TargetMode="External"/><Relationship Id="rId37" Type="http://schemas.openxmlformats.org/officeDocument/2006/relationships/hyperlink" Target="http://www.mognb.ru/otdel/kray.htm" TargetMode="External"/><Relationship Id="rId40" Type="http://schemas.openxmlformats.org/officeDocument/2006/relationships/hyperlink" Target="http://www.elcode.ru/" TargetMode="External"/><Relationship Id="rId45" Type="http://schemas.openxmlformats.org/officeDocument/2006/relationships/hyperlink" Target="http://www.mognb.ru/otdel/met_izd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ognb.ru/otdel/abon.htm" TargetMode="External"/><Relationship Id="rId23" Type="http://schemas.openxmlformats.org/officeDocument/2006/relationships/image" Target="media/image6.jpeg"/><Relationship Id="rId28" Type="http://schemas.openxmlformats.org/officeDocument/2006/relationships/hyperlink" Target="http://www.mognb.ru/otdel/isk.htm" TargetMode="External"/><Relationship Id="rId36" Type="http://schemas.openxmlformats.org/officeDocument/2006/relationships/image" Target="media/image9.jpeg"/><Relationship Id="rId49" Type="http://schemas.openxmlformats.org/officeDocument/2006/relationships/hyperlink" Target="http://www.mognb.ru/otdel/per_jur.htm" TargetMode="External"/><Relationship Id="rId10" Type="http://schemas.openxmlformats.org/officeDocument/2006/relationships/hyperlink" Target="http://yubik.net.ru/_pu/35/78822279.jpg" TargetMode="External"/><Relationship Id="rId19" Type="http://schemas.openxmlformats.org/officeDocument/2006/relationships/hyperlink" Target="http://yubik.net.ru/_pu/35/96209248.jpg" TargetMode="External"/><Relationship Id="rId31" Type="http://schemas.openxmlformats.org/officeDocument/2006/relationships/hyperlink" Target="http://www.mognb.ru/otdel/sbo.htm" TargetMode="External"/><Relationship Id="rId44" Type="http://schemas.openxmlformats.org/officeDocument/2006/relationships/hyperlink" Target="http://www.mognb.ru/otdel/pro_izd.htm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ognb.ru/otdel/oer.htm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://yubik.net.ru/_pu/35/26247261.jpg" TargetMode="External"/><Relationship Id="rId27" Type="http://schemas.openxmlformats.org/officeDocument/2006/relationships/hyperlink" Target="http://www.mognb.ru/otdel/per_jur.htm" TargetMode="External"/><Relationship Id="rId30" Type="http://schemas.openxmlformats.org/officeDocument/2006/relationships/image" Target="media/image7.jpeg"/><Relationship Id="rId35" Type="http://schemas.openxmlformats.org/officeDocument/2006/relationships/hyperlink" Target="http://yubik.net.ru/_pu/35/88227420.jpg" TargetMode="External"/><Relationship Id="rId43" Type="http://schemas.openxmlformats.org/officeDocument/2006/relationships/image" Target="media/image11.jpeg"/><Relationship Id="rId48" Type="http://schemas.openxmlformats.org/officeDocument/2006/relationships/hyperlink" Target="http://www.mognb.ru/otdel/red_izd.htm" TargetMode="External"/><Relationship Id="rId8" Type="http://schemas.openxmlformats.org/officeDocument/2006/relationships/image" Target="media/image1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3492</Words>
  <Characters>19905</Characters>
  <Application>Microsoft Office Word</Application>
  <DocSecurity>0</DocSecurity>
  <Lines>165</Lines>
  <Paragraphs>46</Paragraphs>
  <ScaleCrop>false</ScaleCrop>
  <Company>WWL Corp.</Company>
  <LinksUpToDate>false</LinksUpToDate>
  <CharactersWithSpaces>23351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2013-05-29T08:30:00Z</dcterms:created>
  <dcterms:modified xsi:type="dcterms:W3CDTF">2013-05-29T08:31:00Z</dcterms:modified>
</cp:coreProperties>
</file>